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D7" w:rsidRPr="005747D7" w:rsidRDefault="00E953D7" w:rsidP="0070230E">
      <w:pPr>
        <w:jc w:val="both"/>
        <w:rPr>
          <w:sz w:val="24"/>
          <w:szCs w:val="24"/>
        </w:rPr>
      </w:pPr>
    </w:p>
    <w:p w:rsidR="001A68DD" w:rsidRDefault="001A68DD" w:rsidP="001A68DD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D92F9A">
        <w:rPr>
          <w:b/>
          <w:sz w:val="28"/>
        </w:rPr>
        <w:t>“</w:t>
      </w:r>
      <w:r>
        <w:rPr>
          <w:b/>
          <w:sz w:val="28"/>
        </w:rPr>
        <w:t xml:space="preserve">Misteri e leggende della Tuscia e del Lago di Bolsena” </w:t>
      </w:r>
    </w:p>
    <w:p w:rsidR="001A68DD" w:rsidRDefault="001A68DD" w:rsidP="001A68D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narrati</w:t>
      </w:r>
      <w:proofErr w:type="gramEnd"/>
      <w:r>
        <w:rPr>
          <w:b/>
          <w:sz w:val="28"/>
        </w:rPr>
        <w:t xml:space="preserve"> al prossimo Convivi</w:t>
      </w:r>
      <w:r w:rsidR="0032184E">
        <w:rPr>
          <w:b/>
          <w:sz w:val="28"/>
        </w:rPr>
        <w:t>o dell’Antico Borgo La Commenda</w:t>
      </w:r>
    </w:p>
    <w:p w:rsidR="00CB18C6" w:rsidRPr="00D14881" w:rsidRDefault="00CB18C6" w:rsidP="00CB18C6">
      <w:pPr>
        <w:jc w:val="center"/>
        <w:rPr>
          <w:b/>
          <w:sz w:val="12"/>
        </w:rPr>
      </w:pPr>
    </w:p>
    <w:p w:rsidR="00CB18C6" w:rsidRPr="00D806FA" w:rsidRDefault="001A68DD" w:rsidP="00CB18C6">
      <w:pPr>
        <w:jc w:val="center"/>
        <w:rPr>
          <w:b/>
        </w:rPr>
      </w:pPr>
      <w:r>
        <w:rPr>
          <w:b/>
        </w:rPr>
        <w:t xml:space="preserve">Dal mito di </w:t>
      </w:r>
      <w:proofErr w:type="spellStart"/>
      <w:r>
        <w:rPr>
          <w:b/>
        </w:rPr>
        <w:t>Agarthi</w:t>
      </w:r>
      <w:proofErr w:type="spellEnd"/>
      <w:r>
        <w:rPr>
          <w:b/>
        </w:rPr>
        <w:t xml:space="preserve">, al </w:t>
      </w:r>
      <w:proofErr w:type="spellStart"/>
      <w:r>
        <w:rPr>
          <w:b/>
        </w:rPr>
        <w:t>Fanum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Voltumne</w:t>
      </w:r>
      <w:proofErr w:type="spellEnd"/>
      <w:r>
        <w:rPr>
          <w:b/>
        </w:rPr>
        <w:t>, al Parco dei Mostri: un viaggio nel “passato senza tempo”</w:t>
      </w:r>
      <w:r w:rsidR="00D806FA">
        <w:rPr>
          <w:b/>
        </w:rPr>
        <w:t>.</w:t>
      </w:r>
    </w:p>
    <w:p w:rsidR="00CB18C6" w:rsidRPr="00D806FA" w:rsidRDefault="00CB18C6" w:rsidP="00D806FA">
      <w:pPr>
        <w:rPr>
          <w:b/>
          <w:sz w:val="24"/>
        </w:rPr>
      </w:pPr>
    </w:p>
    <w:p w:rsidR="00D92F9A" w:rsidRDefault="00D92F9A" w:rsidP="00D92F9A">
      <w:pPr>
        <w:jc w:val="center"/>
        <w:rPr>
          <w:b/>
          <w:i/>
        </w:rPr>
      </w:pPr>
      <w:proofErr w:type="gramStart"/>
      <w:r w:rsidRPr="00366FFA">
        <w:rPr>
          <w:b/>
          <w:i/>
        </w:rPr>
        <w:t>di</w:t>
      </w:r>
      <w:proofErr w:type="gramEnd"/>
      <w:r w:rsidRPr="00366FFA">
        <w:rPr>
          <w:b/>
          <w:i/>
        </w:rPr>
        <w:t xml:space="preserve"> Simona Mingolla</w:t>
      </w:r>
    </w:p>
    <w:p w:rsidR="00D92F9A" w:rsidRPr="00366FFA" w:rsidRDefault="00D92F9A" w:rsidP="00D92F9A">
      <w:pPr>
        <w:jc w:val="center"/>
        <w:rPr>
          <w:b/>
          <w:i/>
        </w:rPr>
      </w:pPr>
    </w:p>
    <w:p w:rsidR="001A68DD" w:rsidRPr="001A68DD" w:rsidRDefault="00C8269B" w:rsidP="001A68D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Come nascono le leggende? L</w:t>
      </w:r>
      <w:r w:rsidR="001A68DD" w:rsidRPr="001A68DD">
        <w:rPr>
          <w:rFonts w:asciiTheme="minorHAnsi" w:hAnsiTheme="minorHAnsi"/>
          <w:sz w:val="24"/>
          <w:szCs w:val="24"/>
        </w:rPr>
        <w:t xml:space="preserve">e origini si perdono nel buio del tempo, nelle pieghe della memoria degli antichi, alimentate dalla paura dell'ignoto, raccontate da voci </w:t>
      </w:r>
      <w:proofErr w:type="gramStart"/>
      <w:r w:rsidR="001A68DD" w:rsidRPr="001A68DD">
        <w:rPr>
          <w:rFonts w:asciiTheme="minorHAnsi" w:hAnsiTheme="minorHAnsi"/>
          <w:sz w:val="24"/>
          <w:szCs w:val="24"/>
        </w:rPr>
        <w:t>suadenti  vicino</w:t>
      </w:r>
      <w:proofErr w:type="gramEnd"/>
      <w:r w:rsidR="001A68DD" w:rsidRPr="001A68DD">
        <w:rPr>
          <w:rFonts w:asciiTheme="minorHAnsi" w:hAnsiTheme="minorHAnsi"/>
          <w:sz w:val="24"/>
          <w:szCs w:val="24"/>
        </w:rPr>
        <w:t xml:space="preserve"> alle fiamme dei focolari, velate dai sussurri del vento e bagnate dalla pioggia gelida,  nei secoli si sono arricchite di nuovi particolari e sfumature, sfrondate di ciò che non piaceva al narratore e giunte sino a noi per farci rivivere ataviche emozioni.</w:t>
      </w:r>
    </w:p>
    <w:p w:rsidR="00C8269B" w:rsidRDefault="00C8269B" w:rsidP="00C8269B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Su queste premessa si articolerà il Convivio </w:t>
      </w:r>
      <w:r w:rsidR="001A68DD" w:rsidRPr="001A68DD">
        <w:rPr>
          <w:rFonts w:asciiTheme="minorHAnsi" w:hAnsiTheme="minorHAnsi"/>
          <w:sz w:val="24"/>
          <w:szCs w:val="24"/>
        </w:rPr>
        <w:t xml:space="preserve">di venerdì </w:t>
      </w:r>
      <w:r w:rsidR="0078292A">
        <w:rPr>
          <w:rFonts w:asciiTheme="minorHAnsi" w:hAnsiTheme="minorHAnsi"/>
          <w:b/>
          <w:sz w:val="24"/>
          <w:szCs w:val="24"/>
        </w:rPr>
        <w:t>18</w:t>
      </w:r>
      <w:bookmarkStart w:id="0" w:name="_GoBack"/>
      <w:bookmarkEnd w:id="0"/>
      <w:r w:rsidR="001A68DD" w:rsidRPr="0032184E">
        <w:rPr>
          <w:rFonts w:asciiTheme="minorHAnsi" w:hAnsiTheme="minorHAnsi"/>
          <w:b/>
          <w:sz w:val="24"/>
          <w:szCs w:val="24"/>
        </w:rPr>
        <w:t xml:space="preserve"> </w:t>
      </w:r>
      <w:r w:rsidRPr="0032184E">
        <w:rPr>
          <w:rFonts w:asciiTheme="minorHAnsi" w:hAnsiTheme="minorHAnsi"/>
          <w:b/>
          <w:sz w:val="24"/>
          <w:szCs w:val="24"/>
        </w:rPr>
        <w:t>settembre</w:t>
      </w:r>
      <w:r>
        <w:rPr>
          <w:rFonts w:asciiTheme="minorHAnsi" w:hAnsiTheme="minorHAnsi"/>
          <w:sz w:val="24"/>
          <w:szCs w:val="24"/>
        </w:rPr>
        <w:t xml:space="preserve"> </w:t>
      </w:r>
      <w:r w:rsidR="0032184E">
        <w:rPr>
          <w:rFonts w:asciiTheme="minorHAnsi" w:hAnsiTheme="minorHAnsi"/>
          <w:sz w:val="24"/>
          <w:szCs w:val="24"/>
        </w:rPr>
        <w:t xml:space="preserve">dalle 20,30 </w:t>
      </w:r>
      <w:r>
        <w:rPr>
          <w:rFonts w:asciiTheme="minorHAnsi" w:hAnsiTheme="minorHAnsi"/>
          <w:sz w:val="24"/>
          <w:szCs w:val="24"/>
        </w:rPr>
        <w:t xml:space="preserve">che si terrà nella magica cornice dell'Antico Borgo </w:t>
      </w:r>
      <w:r w:rsidRPr="00DD47EB">
        <w:rPr>
          <w:rFonts w:asciiTheme="minorHAnsi" w:hAnsiTheme="minorHAnsi"/>
          <w:sz w:val="24"/>
          <w:szCs w:val="24"/>
        </w:rPr>
        <w:t>La Commenda</w:t>
      </w:r>
      <w:r>
        <w:rPr>
          <w:rFonts w:asciiTheme="minorHAnsi" w:hAnsiTheme="minorHAnsi"/>
          <w:sz w:val="24"/>
          <w:szCs w:val="24"/>
        </w:rPr>
        <w:t xml:space="preserve"> </w:t>
      </w:r>
      <w:r w:rsidRPr="007A0586">
        <w:rPr>
          <w:rFonts w:cs="Arial"/>
          <w:sz w:val="24"/>
          <w:szCs w:val="24"/>
        </w:rPr>
        <w:t>(</w:t>
      </w:r>
      <w:r w:rsidRPr="00177AF9">
        <w:rPr>
          <w:sz w:val="24"/>
          <w:szCs w:val="24"/>
          <w:shd w:val="clear" w:color="auto" w:fill="FFFFFF"/>
        </w:rPr>
        <w:t>sit</w:t>
      </w:r>
      <w:r>
        <w:rPr>
          <w:sz w:val="24"/>
          <w:szCs w:val="24"/>
          <w:shd w:val="clear" w:color="auto" w:fill="FFFFFF"/>
        </w:rPr>
        <w:t>o</w:t>
      </w:r>
      <w:r w:rsidRPr="00177AF9">
        <w:rPr>
          <w:sz w:val="24"/>
          <w:szCs w:val="24"/>
          <w:shd w:val="clear" w:color="auto" w:fill="FFFFFF"/>
        </w:rPr>
        <w:t xml:space="preserve"> in</w:t>
      </w:r>
      <w:r>
        <w:rPr>
          <w:i/>
          <w:sz w:val="24"/>
          <w:szCs w:val="24"/>
          <w:shd w:val="clear" w:color="auto" w:fill="FFFFFF"/>
        </w:rPr>
        <w:t xml:space="preserve"> </w:t>
      </w:r>
      <w:r w:rsidRPr="00177AF9">
        <w:rPr>
          <w:i/>
          <w:sz w:val="24"/>
          <w:szCs w:val="24"/>
          <w:shd w:val="clear" w:color="auto" w:fill="FFFFFF"/>
        </w:rPr>
        <w:t>Loc. Commenda, 98 – dalla Cassia Nord, direzione Marta</w:t>
      </w:r>
      <w:r>
        <w:rPr>
          <w:i/>
          <w:sz w:val="24"/>
          <w:szCs w:val="24"/>
          <w:shd w:val="clear" w:color="auto" w:fill="FFFFFF"/>
        </w:rPr>
        <w:t xml:space="preserve"> </w:t>
      </w:r>
      <w:r w:rsidRPr="00DD47EB">
        <w:rPr>
          <w:rFonts w:asciiTheme="minorHAnsi" w:hAnsiTheme="minorHAnsi"/>
          <w:sz w:val="24"/>
          <w:szCs w:val="24"/>
        </w:rPr>
        <w:t>a Montefiascone</w:t>
      </w:r>
      <w:r>
        <w:rPr>
          <w:rFonts w:asciiTheme="minorHAnsi" w:hAnsiTheme="minorHAnsi"/>
          <w:sz w:val="24"/>
          <w:szCs w:val="24"/>
        </w:rPr>
        <w:t>)</w:t>
      </w:r>
      <w:r w:rsidRPr="00DD47EB">
        <w:rPr>
          <w:rFonts w:asciiTheme="minorHAnsi" w:hAnsiTheme="minorHAnsi"/>
          <w:sz w:val="24"/>
          <w:szCs w:val="24"/>
        </w:rPr>
        <w:t xml:space="preserve">. </w:t>
      </w:r>
    </w:p>
    <w:p w:rsidR="001A68DD" w:rsidRPr="001A68DD" w:rsidRDefault="00C8269B" w:rsidP="001A68D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Come sempre fra una portata e l’altra di un menu studiato e “armonizzato” per l’occasione</w:t>
      </w:r>
      <w:r w:rsidR="0032184E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Pr="001A68DD">
        <w:rPr>
          <w:rFonts w:asciiTheme="minorHAnsi" w:hAnsiTheme="minorHAnsi"/>
          <w:sz w:val="24"/>
          <w:szCs w:val="24"/>
        </w:rPr>
        <w:t xml:space="preserve">la </w:t>
      </w:r>
      <w:proofErr w:type="spellStart"/>
      <w:r w:rsidRPr="001A68DD">
        <w:rPr>
          <w:rFonts w:asciiTheme="minorHAnsi" w:hAnsiTheme="minorHAnsi"/>
          <w:sz w:val="24"/>
          <w:szCs w:val="24"/>
        </w:rPr>
        <w:t>Event</w:t>
      </w:r>
      <w:proofErr w:type="spellEnd"/>
      <w:r w:rsidRPr="001A68DD">
        <w:rPr>
          <w:rFonts w:asciiTheme="minorHAnsi" w:hAnsiTheme="minorHAnsi"/>
          <w:sz w:val="24"/>
          <w:szCs w:val="24"/>
        </w:rPr>
        <w:t xml:space="preserve"> Blogger </w:t>
      </w:r>
      <w:r w:rsidRPr="00C8269B">
        <w:rPr>
          <w:rFonts w:asciiTheme="minorHAnsi" w:hAnsiTheme="minorHAnsi"/>
          <w:b/>
          <w:sz w:val="24"/>
          <w:szCs w:val="24"/>
        </w:rPr>
        <w:t>Stefania Capati</w:t>
      </w:r>
      <w:r w:rsidRPr="001A68D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accompagne</w:t>
      </w:r>
      <w:r w:rsidR="0032184E">
        <w:rPr>
          <w:rFonts w:asciiTheme="minorHAnsi" w:hAnsiTheme="minorHAnsi"/>
          <w:sz w:val="24"/>
          <w:szCs w:val="24"/>
        </w:rPr>
        <w:t xml:space="preserve">rà le cena a lume di candele (e </w:t>
      </w:r>
      <w:r>
        <w:rPr>
          <w:rFonts w:asciiTheme="minorHAnsi" w:hAnsiTheme="minorHAnsi"/>
          <w:sz w:val="24"/>
          <w:szCs w:val="24"/>
        </w:rPr>
        <w:t>“mistico”</w:t>
      </w:r>
      <w:r w:rsidR="0032184E">
        <w:rPr>
          <w:rFonts w:asciiTheme="minorHAnsi" w:hAnsiTheme="minorHAnsi"/>
          <w:sz w:val="24"/>
          <w:szCs w:val="24"/>
        </w:rPr>
        <w:t xml:space="preserve"> </w:t>
      </w:r>
      <w:r w:rsidR="001A68DD" w:rsidRPr="001A68DD">
        <w:rPr>
          <w:rFonts w:asciiTheme="minorHAnsi" w:hAnsiTheme="minorHAnsi"/>
          <w:sz w:val="24"/>
          <w:szCs w:val="24"/>
        </w:rPr>
        <w:t xml:space="preserve">sottofondo </w:t>
      </w:r>
      <w:r>
        <w:rPr>
          <w:rFonts w:asciiTheme="minorHAnsi" w:hAnsiTheme="minorHAnsi"/>
          <w:sz w:val="24"/>
          <w:szCs w:val="24"/>
        </w:rPr>
        <w:t xml:space="preserve"> musicale) raccontando una serie di miti e leggende che riguardano il nostro territorio e che racchiudono tradizioni, credenze e misteri affascinanti e avvincenti</w:t>
      </w:r>
      <w:r w:rsidR="001A68DD" w:rsidRPr="001A68DD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intangibile patrimonio culturale </w:t>
      </w:r>
      <w:r w:rsidR="001A68DD" w:rsidRPr="001A68DD">
        <w:rPr>
          <w:rFonts w:asciiTheme="minorHAnsi" w:hAnsiTheme="minorHAnsi"/>
          <w:sz w:val="24"/>
          <w:szCs w:val="24"/>
        </w:rPr>
        <w:t xml:space="preserve">che </w:t>
      </w:r>
      <w:r>
        <w:rPr>
          <w:rFonts w:asciiTheme="minorHAnsi" w:hAnsiTheme="minorHAnsi"/>
          <w:sz w:val="24"/>
          <w:szCs w:val="24"/>
        </w:rPr>
        <w:t>rinforza la sua “immortalità” proprio nel momento in cui ne vengono tramandati oralmente i contenuti con l’ondata di emozioni e meraviglia che sanno suscitare in chi li ascolta. P</w:t>
      </w:r>
      <w:r w:rsidR="001A68DD" w:rsidRPr="001A68DD">
        <w:rPr>
          <w:rFonts w:asciiTheme="minorHAnsi" w:hAnsiTheme="minorHAnsi"/>
          <w:sz w:val="24"/>
          <w:szCs w:val="24"/>
        </w:rPr>
        <w:t xml:space="preserve">artendo dal mito di </w:t>
      </w:r>
      <w:proofErr w:type="spellStart"/>
      <w:r w:rsidR="001A68DD" w:rsidRPr="001A68DD">
        <w:rPr>
          <w:rFonts w:asciiTheme="minorHAnsi" w:hAnsiTheme="minorHAnsi"/>
          <w:sz w:val="24"/>
          <w:szCs w:val="24"/>
        </w:rPr>
        <w:t>Agarthi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="001A68DD" w:rsidRPr="001A68DD">
        <w:rPr>
          <w:rFonts w:asciiTheme="minorHAnsi" w:hAnsiTheme="minorHAnsi"/>
          <w:sz w:val="24"/>
          <w:szCs w:val="24"/>
        </w:rPr>
        <w:t xml:space="preserve"> la città Inaccessibile sotto l'isola Bisentina</w:t>
      </w:r>
      <w:r w:rsidR="0032184E">
        <w:rPr>
          <w:rFonts w:asciiTheme="minorHAnsi" w:hAnsiTheme="minorHAnsi"/>
          <w:sz w:val="24"/>
          <w:szCs w:val="24"/>
        </w:rPr>
        <w:t xml:space="preserve"> (c’è chi ipotizza fosse stata visitata da Dante Alighieri che ne venne ispirato)</w:t>
      </w:r>
      <w:r w:rsidR="001A68DD" w:rsidRPr="001A68DD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Stefania sarà voce narratrice di un</w:t>
      </w:r>
      <w:r w:rsidR="001A68DD" w:rsidRPr="001A68DD">
        <w:rPr>
          <w:rFonts w:asciiTheme="minorHAnsi" w:hAnsiTheme="minorHAnsi"/>
          <w:sz w:val="24"/>
          <w:szCs w:val="24"/>
        </w:rPr>
        <w:t xml:space="preserve"> mondo di fantasia </w:t>
      </w:r>
      <w:r>
        <w:rPr>
          <w:rFonts w:asciiTheme="minorHAnsi" w:hAnsiTheme="minorHAnsi"/>
          <w:sz w:val="24"/>
          <w:szCs w:val="24"/>
        </w:rPr>
        <w:t xml:space="preserve">che, </w:t>
      </w:r>
      <w:r w:rsidR="0032184E">
        <w:rPr>
          <w:rFonts w:asciiTheme="minorHAnsi" w:hAnsiTheme="minorHAnsi"/>
          <w:sz w:val="24"/>
          <w:szCs w:val="24"/>
        </w:rPr>
        <w:t xml:space="preserve">raccontando </w:t>
      </w:r>
      <w:r w:rsidR="006F69C0">
        <w:rPr>
          <w:rFonts w:asciiTheme="minorHAnsi" w:hAnsiTheme="minorHAnsi"/>
          <w:sz w:val="24"/>
          <w:szCs w:val="24"/>
        </w:rPr>
        <w:t>del</w:t>
      </w:r>
      <w:r w:rsidR="001A68DD" w:rsidRPr="001A68D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A68DD" w:rsidRPr="001A68DD">
        <w:rPr>
          <w:rFonts w:asciiTheme="minorHAnsi" w:hAnsiTheme="minorHAnsi"/>
          <w:sz w:val="24"/>
          <w:szCs w:val="24"/>
        </w:rPr>
        <w:t>Fa</w:t>
      </w:r>
      <w:r>
        <w:rPr>
          <w:rFonts w:asciiTheme="minorHAnsi" w:hAnsiTheme="minorHAnsi"/>
          <w:sz w:val="24"/>
          <w:szCs w:val="24"/>
        </w:rPr>
        <w:t>num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Voltumne</w:t>
      </w:r>
      <w:proofErr w:type="spellEnd"/>
      <w:r>
        <w:rPr>
          <w:rFonts w:asciiTheme="minorHAnsi" w:hAnsiTheme="minorHAnsi"/>
          <w:sz w:val="24"/>
          <w:szCs w:val="24"/>
        </w:rPr>
        <w:t>, giungerà</w:t>
      </w:r>
      <w:r w:rsidR="001A68DD" w:rsidRPr="001A68DD">
        <w:rPr>
          <w:rFonts w:asciiTheme="minorHAnsi" w:hAnsiTheme="minorHAnsi"/>
          <w:sz w:val="24"/>
          <w:szCs w:val="24"/>
        </w:rPr>
        <w:t xml:space="preserve"> nel parco delle meraviglie dove "ogni pensiero vola" e l'anima delle pietre è stata immortalata per sempre, </w:t>
      </w:r>
      <w:r w:rsidR="00C1560F">
        <w:rPr>
          <w:rFonts w:asciiTheme="minorHAnsi" w:hAnsiTheme="minorHAnsi"/>
          <w:sz w:val="24"/>
          <w:szCs w:val="24"/>
        </w:rPr>
        <w:t>per concludere</w:t>
      </w:r>
      <w:r w:rsidR="0032184E">
        <w:rPr>
          <w:rFonts w:asciiTheme="minorHAnsi" w:hAnsiTheme="minorHAnsi"/>
          <w:sz w:val="24"/>
          <w:szCs w:val="24"/>
        </w:rPr>
        <w:t xml:space="preserve"> </w:t>
      </w:r>
      <w:r w:rsidR="001A68DD" w:rsidRPr="001A68DD">
        <w:rPr>
          <w:rFonts w:asciiTheme="minorHAnsi" w:hAnsiTheme="minorHAnsi"/>
          <w:sz w:val="24"/>
          <w:szCs w:val="24"/>
        </w:rPr>
        <w:t xml:space="preserve">con le leggende della </w:t>
      </w:r>
      <w:r w:rsidR="00C1560F">
        <w:rPr>
          <w:rFonts w:asciiTheme="minorHAnsi" w:hAnsiTheme="minorHAnsi"/>
          <w:sz w:val="24"/>
          <w:szCs w:val="24"/>
        </w:rPr>
        <w:t>“F</w:t>
      </w:r>
      <w:r w:rsidR="001A68DD" w:rsidRPr="001A68DD">
        <w:rPr>
          <w:rFonts w:asciiTheme="minorHAnsi" w:hAnsiTheme="minorHAnsi"/>
          <w:sz w:val="24"/>
          <w:szCs w:val="24"/>
        </w:rPr>
        <w:t>esta delle passate</w:t>
      </w:r>
      <w:r w:rsidR="00C1560F">
        <w:rPr>
          <w:rFonts w:asciiTheme="minorHAnsi" w:hAnsiTheme="minorHAnsi"/>
          <w:sz w:val="24"/>
          <w:szCs w:val="24"/>
        </w:rPr>
        <w:t>”</w:t>
      </w:r>
      <w:r w:rsidR="001A68DD" w:rsidRPr="001A68DD">
        <w:rPr>
          <w:rFonts w:asciiTheme="minorHAnsi" w:hAnsiTheme="minorHAnsi"/>
          <w:sz w:val="24"/>
          <w:szCs w:val="24"/>
        </w:rPr>
        <w:t>.</w:t>
      </w:r>
    </w:p>
    <w:p w:rsidR="00E953D7" w:rsidRPr="008A4C7F" w:rsidRDefault="00E953D7" w:rsidP="00873291">
      <w:pPr>
        <w:widowControl w:val="0"/>
        <w:jc w:val="both"/>
      </w:pPr>
      <w:r w:rsidRPr="0018530E">
        <w:rPr>
          <w:sz w:val="24"/>
          <w:szCs w:val="24"/>
          <w:shd w:val="clear" w:color="auto" w:fill="FFFFFF"/>
        </w:rPr>
        <w:t xml:space="preserve">Per informazioni </w:t>
      </w:r>
      <w:r w:rsidR="004235A0" w:rsidRPr="0018530E">
        <w:rPr>
          <w:sz w:val="24"/>
          <w:szCs w:val="24"/>
          <w:shd w:val="clear" w:color="auto" w:fill="FFFFFF"/>
        </w:rPr>
        <w:t xml:space="preserve">e </w:t>
      </w:r>
      <w:r w:rsidR="00694833" w:rsidRPr="0018530E">
        <w:rPr>
          <w:sz w:val="24"/>
          <w:szCs w:val="24"/>
          <w:shd w:val="clear" w:color="auto" w:fill="FFFFFF"/>
        </w:rPr>
        <w:t>prenotazioni</w:t>
      </w:r>
      <w:r w:rsidR="004235A0" w:rsidRPr="0018530E">
        <w:rPr>
          <w:sz w:val="24"/>
          <w:szCs w:val="24"/>
          <w:shd w:val="clear" w:color="auto" w:fill="FFFFFF"/>
        </w:rPr>
        <w:t xml:space="preserve"> telefonare a</w:t>
      </w:r>
      <w:r w:rsidRPr="0018530E">
        <w:rPr>
          <w:sz w:val="24"/>
          <w:szCs w:val="24"/>
          <w:shd w:val="clear" w:color="auto" w:fill="FFFFFF"/>
        </w:rPr>
        <w:t>i numeri</w:t>
      </w:r>
      <w:r w:rsidRPr="008A4C7F">
        <w:t xml:space="preserve">: </w:t>
      </w:r>
      <w:r w:rsidRPr="008A4C7F">
        <w:rPr>
          <w:b/>
        </w:rPr>
        <w:t>0761.263767 – 373.7510399</w:t>
      </w:r>
      <w:r w:rsidRPr="008A4C7F">
        <w:t>.</w:t>
      </w:r>
    </w:p>
    <w:p w:rsidR="00E953D7" w:rsidRPr="008A4C7F" w:rsidRDefault="00E953D7" w:rsidP="00E953D7">
      <w:pPr>
        <w:jc w:val="both"/>
      </w:pPr>
    </w:p>
    <w:p w:rsidR="00E953D7" w:rsidRPr="008A4C7F" w:rsidRDefault="0032184E" w:rsidP="00E953D7">
      <w:pPr>
        <w:jc w:val="both"/>
        <w:rPr>
          <w:i/>
          <w:sz w:val="20"/>
        </w:rPr>
      </w:pPr>
      <w:r>
        <w:rPr>
          <w:i/>
          <w:sz w:val="20"/>
        </w:rPr>
        <w:t>Viterbo, 16</w:t>
      </w:r>
      <w:r w:rsidR="0018530E">
        <w:rPr>
          <w:i/>
          <w:sz w:val="20"/>
        </w:rPr>
        <w:t xml:space="preserve"> settembre</w:t>
      </w:r>
      <w:r w:rsidR="008B5486" w:rsidRPr="008A4C7F">
        <w:rPr>
          <w:i/>
          <w:sz w:val="20"/>
        </w:rPr>
        <w:t xml:space="preserve"> </w:t>
      </w:r>
      <w:r w:rsidR="00E953D7" w:rsidRPr="008A4C7F">
        <w:rPr>
          <w:i/>
          <w:sz w:val="20"/>
        </w:rPr>
        <w:t>2015</w:t>
      </w:r>
      <w:r w:rsidR="00C41561" w:rsidRPr="008A4C7F">
        <w:rPr>
          <w:i/>
          <w:sz w:val="20"/>
        </w:rPr>
        <w:t>.</w:t>
      </w:r>
    </w:p>
    <w:p w:rsidR="00E953D7" w:rsidRPr="00001F49" w:rsidRDefault="00E953D7" w:rsidP="00E953D7">
      <w:pPr>
        <w:jc w:val="both"/>
      </w:pPr>
    </w:p>
    <w:sectPr w:rsidR="00E953D7" w:rsidRPr="00001F49" w:rsidSect="002D39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F33"/>
    <w:multiLevelType w:val="hybridMultilevel"/>
    <w:tmpl w:val="F8BA98A8"/>
    <w:lvl w:ilvl="0" w:tplc="F118B76A"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D7"/>
    <w:rsid w:val="000B40A5"/>
    <w:rsid w:val="000D3821"/>
    <w:rsid w:val="0012394A"/>
    <w:rsid w:val="00182647"/>
    <w:rsid w:val="0018530E"/>
    <w:rsid w:val="001A68DD"/>
    <w:rsid w:val="001C4CAE"/>
    <w:rsid w:val="002B04FD"/>
    <w:rsid w:val="002B26B7"/>
    <w:rsid w:val="002D3933"/>
    <w:rsid w:val="003143C9"/>
    <w:rsid w:val="0032184E"/>
    <w:rsid w:val="00337BA1"/>
    <w:rsid w:val="00401FEC"/>
    <w:rsid w:val="004145C4"/>
    <w:rsid w:val="004235A0"/>
    <w:rsid w:val="00505828"/>
    <w:rsid w:val="00515756"/>
    <w:rsid w:val="005D6AA3"/>
    <w:rsid w:val="00602F69"/>
    <w:rsid w:val="00636B2E"/>
    <w:rsid w:val="00694833"/>
    <w:rsid w:val="006A0F17"/>
    <w:rsid w:val="006C0A13"/>
    <w:rsid w:val="006E7509"/>
    <w:rsid w:val="006F14AB"/>
    <w:rsid w:val="006F69C0"/>
    <w:rsid w:val="0070230E"/>
    <w:rsid w:val="00703F5E"/>
    <w:rsid w:val="00763BD0"/>
    <w:rsid w:val="007776E8"/>
    <w:rsid w:val="0078292A"/>
    <w:rsid w:val="00873291"/>
    <w:rsid w:val="00891BE5"/>
    <w:rsid w:val="008A2395"/>
    <w:rsid w:val="008A4C7F"/>
    <w:rsid w:val="008B5486"/>
    <w:rsid w:val="008E3CCF"/>
    <w:rsid w:val="00955267"/>
    <w:rsid w:val="00973652"/>
    <w:rsid w:val="00983C4C"/>
    <w:rsid w:val="009A49E0"/>
    <w:rsid w:val="009C0F65"/>
    <w:rsid w:val="009C69E9"/>
    <w:rsid w:val="00A131AD"/>
    <w:rsid w:val="00A311DF"/>
    <w:rsid w:val="00A35523"/>
    <w:rsid w:val="00B36FB2"/>
    <w:rsid w:val="00B93654"/>
    <w:rsid w:val="00BE42E3"/>
    <w:rsid w:val="00BF49DC"/>
    <w:rsid w:val="00C0140E"/>
    <w:rsid w:val="00C1560F"/>
    <w:rsid w:val="00C31187"/>
    <w:rsid w:val="00C41561"/>
    <w:rsid w:val="00C8269B"/>
    <w:rsid w:val="00CB18C6"/>
    <w:rsid w:val="00D14881"/>
    <w:rsid w:val="00D41E79"/>
    <w:rsid w:val="00D443FC"/>
    <w:rsid w:val="00D5141D"/>
    <w:rsid w:val="00D65CD3"/>
    <w:rsid w:val="00D806FA"/>
    <w:rsid w:val="00D92F9A"/>
    <w:rsid w:val="00D93517"/>
    <w:rsid w:val="00E45064"/>
    <w:rsid w:val="00E87771"/>
    <w:rsid w:val="00E953D7"/>
    <w:rsid w:val="00E970B1"/>
    <w:rsid w:val="00F22EDA"/>
    <w:rsid w:val="00F5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7DD707-E5C7-44A2-8CCA-FA16FF05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3D7"/>
    <w:pPr>
      <w:spacing w:line="240" w:lineRule="auto"/>
      <w:jc w:val="left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Web1">
    <w:name w:val="Normale (Web)1"/>
    <w:basedOn w:val="Normale"/>
    <w:rsid w:val="00636B2E"/>
    <w:pPr>
      <w:widowControl w:val="0"/>
      <w:tabs>
        <w:tab w:val="left" w:pos="10490"/>
      </w:tabs>
      <w:suppressAutoHyphens/>
      <w:spacing w:before="100" w:after="100" w:line="360" w:lineRule="auto"/>
      <w:ind w:right="-28"/>
    </w:pPr>
    <w:rPr>
      <w:rFonts w:ascii="Times New Roman" w:eastAsia="Times New Roman" w:hAnsi="Times New Roman" w:cs="Arial"/>
      <w:spacing w:val="-17"/>
      <w:kern w:val="1"/>
      <w:sz w:val="24"/>
      <w:szCs w:val="24"/>
      <w:lang w:eastAsia="hi-IN" w:bidi="hi-IN"/>
    </w:rPr>
  </w:style>
  <w:style w:type="character" w:customStyle="1" w:styleId="sottotitolostandard">
    <w:name w:val="sottotitolostandard"/>
    <w:basedOn w:val="Carpredefinitoparagrafo"/>
    <w:rsid w:val="006E7509"/>
  </w:style>
  <w:style w:type="character" w:styleId="Collegamentoipertestuale">
    <w:name w:val="Hyperlink"/>
    <w:basedOn w:val="Carpredefinitoparagrafo"/>
    <w:uiPriority w:val="99"/>
    <w:semiHidden/>
    <w:unhideWhenUsed/>
    <w:rsid w:val="006E75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E750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itolocom">
    <w:name w:val="titolocom"/>
    <w:basedOn w:val="Carpredefinitoparagrafo"/>
    <w:rsid w:val="006E7509"/>
  </w:style>
  <w:style w:type="character" w:customStyle="1" w:styleId="arial">
    <w:name w:val="arial"/>
    <w:basedOn w:val="Carpredefinitoparagrafo"/>
    <w:rsid w:val="006E7509"/>
  </w:style>
  <w:style w:type="character" w:customStyle="1" w:styleId="testocs">
    <w:name w:val="testocs"/>
    <w:basedOn w:val="Carpredefinitoparagrafo"/>
    <w:rsid w:val="006E75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C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CCF"/>
    <w:rPr>
      <w:rFonts w:ascii="Tahoma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D65CD3"/>
    <w:rPr>
      <w:b/>
      <w:bCs/>
    </w:rPr>
  </w:style>
  <w:style w:type="paragraph" w:styleId="Paragrafoelenco">
    <w:name w:val="List Paragraph"/>
    <w:basedOn w:val="Normale"/>
    <w:uiPriority w:val="34"/>
    <w:qFormat/>
    <w:rsid w:val="00D65CD3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 w:bidi="en-US"/>
    </w:rPr>
  </w:style>
  <w:style w:type="character" w:styleId="Enfasicorsivo">
    <w:name w:val="Emphasis"/>
    <w:basedOn w:val="Carpredefinitoparagrafo"/>
    <w:uiPriority w:val="20"/>
    <w:qFormat/>
    <w:rsid w:val="00D92F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BdC</dc:creator>
  <cp:keywords/>
  <dc:description/>
  <cp:lastModifiedBy>Luigi DeSimone</cp:lastModifiedBy>
  <cp:revision>2</cp:revision>
  <dcterms:created xsi:type="dcterms:W3CDTF">2015-09-16T14:54:00Z</dcterms:created>
  <dcterms:modified xsi:type="dcterms:W3CDTF">2015-09-16T14:54:00Z</dcterms:modified>
</cp:coreProperties>
</file>